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2E3D" w14:textId="77777777" w:rsidR="0090282A" w:rsidRPr="00CD7117" w:rsidRDefault="0090282A" w:rsidP="00CF6C7D">
      <w:pPr>
        <w:spacing w:after="0"/>
        <w:jc w:val="center"/>
        <w:rPr>
          <w:b/>
          <w:sz w:val="28"/>
          <w:szCs w:val="28"/>
          <w:lang w:val="fr-BE"/>
        </w:rPr>
      </w:pPr>
    </w:p>
    <w:p w14:paraId="0BDAB68D" w14:textId="77777777" w:rsidR="00CF6C7D" w:rsidRPr="00CD7117" w:rsidRDefault="00165D28" w:rsidP="00CF6C7D">
      <w:pPr>
        <w:spacing w:after="0"/>
        <w:jc w:val="center"/>
        <w:rPr>
          <w:b/>
          <w:color w:val="7030A0"/>
          <w:sz w:val="28"/>
          <w:szCs w:val="28"/>
          <w:lang w:val="fr-BE"/>
        </w:rPr>
      </w:pPr>
      <w:r w:rsidRPr="00CD7117">
        <w:rPr>
          <w:b/>
          <w:color w:val="7030A0"/>
          <w:sz w:val="28"/>
          <w:szCs w:val="28"/>
          <w:lang w:val="fr-BE"/>
        </w:rPr>
        <w:t>Déclaration d’engagement projet</w:t>
      </w:r>
      <w:r w:rsidR="00B50086" w:rsidRPr="00CD7117">
        <w:rPr>
          <w:b/>
          <w:color w:val="7030A0"/>
          <w:sz w:val="28"/>
          <w:szCs w:val="28"/>
          <w:lang w:val="fr-BE"/>
        </w:rPr>
        <w:t>s</w:t>
      </w:r>
      <w:r w:rsidRPr="00CD7117">
        <w:rPr>
          <w:b/>
          <w:color w:val="7030A0"/>
          <w:sz w:val="28"/>
          <w:szCs w:val="28"/>
          <w:lang w:val="fr-BE"/>
        </w:rPr>
        <w:t xml:space="preserve"> </w:t>
      </w:r>
      <w:r w:rsidR="00B50086" w:rsidRPr="00CD7117">
        <w:rPr>
          <w:b/>
          <w:color w:val="7030A0"/>
          <w:sz w:val="28"/>
          <w:szCs w:val="28"/>
          <w:lang w:val="fr-BE"/>
        </w:rPr>
        <w:t>FINSS</w:t>
      </w:r>
    </w:p>
    <w:p w14:paraId="6099F146" w14:textId="77777777" w:rsidR="00CF6C7D" w:rsidRPr="00CD7117" w:rsidRDefault="00CF6C7D" w:rsidP="00CF6C7D">
      <w:pPr>
        <w:spacing w:after="0"/>
        <w:rPr>
          <w:b/>
          <w:lang w:val="fr-BE"/>
        </w:rPr>
      </w:pPr>
    </w:p>
    <w:p w14:paraId="0CC9F129" w14:textId="77777777" w:rsidR="00CF6C7D" w:rsidRPr="00CD7117" w:rsidRDefault="00165D28" w:rsidP="008F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D8EC" w:themeFill="accent5" w:themeFillTint="33"/>
        <w:spacing w:after="0"/>
        <w:jc w:val="center"/>
        <w:rPr>
          <w:lang w:val="fr-BE"/>
        </w:rPr>
      </w:pPr>
      <w:r w:rsidRPr="00CD7117">
        <w:rPr>
          <w:lang w:val="fr-BE"/>
        </w:rPr>
        <w:t>À renvoyer dûment complété et signé par mail à</w:t>
      </w:r>
      <w:r w:rsidR="00CF6C7D" w:rsidRPr="00CD7117">
        <w:rPr>
          <w:lang w:val="fr-BE"/>
        </w:rPr>
        <w:t>:</w:t>
      </w:r>
    </w:p>
    <w:p w14:paraId="3A35667F" w14:textId="77777777" w:rsidR="00CF6C7D" w:rsidRPr="00CD7117" w:rsidRDefault="00D82C30" w:rsidP="008F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D8EC" w:themeFill="accent5" w:themeFillTint="33"/>
        <w:spacing w:after="0"/>
        <w:jc w:val="center"/>
        <w:rPr>
          <w:lang w:val="fr-BE"/>
        </w:rPr>
      </w:pPr>
      <w:hyperlink r:id="rId7" w:history="1">
        <w:r w:rsidR="002D5F03" w:rsidRPr="00D17C1D">
          <w:rPr>
            <w:rStyle w:val="Hyperlink"/>
            <w:lang w:val="fr-BE"/>
          </w:rPr>
          <w:t>choisislessoins@fe-bi.org</w:t>
        </w:r>
      </w:hyperlink>
    </w:p>
    <w:p w14:paraId="2DA9DD3F" w14:textId="77777777" w:rsidR="00CF6C7D" w:rsidRPr="00CD7117" w:rsidRDefault="00CF6C7D" w:rsidP="00CF6C7D">
      <w:pPr>
        <w:spacing w:after="0"/>
        <w:rPr>
          <w:b/>
          <w:lang w:val="fr-BE"/>
        </w:rPr>
      </w:pPr>
    </w:p>
    <w:p w14:paraId="68997BD2" w14:textId="77777777" w:rsidR="001B285C" w:rsidRPr="00CD7117" w:rsidRDefault="00CD7117" w:rsidP="0037769B">
      <w:pPr>
        <w:pStyle w:val="Lijstalinea"/>
        <w:numPr>
          <w:ilvl w:val="0"/>
          <w:numId w:val="7"/>
        </w:numPr>
        <w:pBdr>
          <w:bottom w:val="single" w:sz="4" w:space="1" w:color="auto"/>
        </w:pBdr>
        <w:ind w:right="4253" w:hanging="357"/>
        <w:jc w:val="both"/>
        <w:rPr>
          <w:lang w:val="fr-BE"/>
        </w:rPr>
      </w:pPr>
      <w:r w:rsidRPr="00CD7117">
        <w:rPr>
          <w:rFonts w:cs="Arial"/>
          <w:b/>
          <w:color w:val="7030A0"/>
          <w:lang w:val="fr-BE"/>
        </w:rPr>
        <w:t>Identification</w:t>
      </w:r>
      <w:r w:rsidR="00165D28" w:rsidRPr="00CD7117">
        <w:rPr>
          <w:rFonts w:cs="Arial"/>
          <w:b/>
          <w:color w:val="7030A0"/>
          <w:lang w:val="fr-BE"/>
        </w:rPr>
        <w:t xml:space="preserve"> de l’institution</w:t>
      </w:r>
    </w:p>
    <w:p w14:paraId="6330217F" w14:textId="77777777" w:rsidR="001B285C" w:rsidRPr="00CD7117" w:rsidRDefault="001B285C" w:rsidP="0037769B">
      <w:pPr>
        <w:spacing w:before="120" w:after="120"/>
        <w:rPr>
          <w:lang w:val="fr-BE"/>
        </w:rPr>
      </w:pPr>
      <w:r w:rsidRPr="00CD7117">
        <w:rPr>
          <w:lang w:val="fr-BE"/>
        </w:rPr>
        <w:t>N</w:t>
      </w:r>
      <w:r w:rsidR="00165D28" w:rsidRPr="00CD7117">
        <w:rPr>
          <w:lang w:val="fr-BE"/>
        </w:rPr>
        <w:t>om de l’institution</w:t>
      </w:r>
      <w:r w:rsidRPr="00CD7117">
        <w:rPr>
          <w:lang w:val="fr-BE"/>
        </w:rPr>
        <w:t>: __________________________________________________________________________</w:t>
      </w:r>
    </w:p>
    <w:p w14:paraId="4881E8CB" w14:textId="77777777" w:rsidR="001B285C" w:rsidRPr="00CD7117" w:rsidRDefault="00BC2A0D" w:rsidP="001B285C">
      <w:pPr>
        <w:spacing w:after="120"/>
        <w:rPr>
          <w:lang w:val="fr-BE"/>
        </w:rPr>
      </w:pPr>
      <w:r w:rsidRPr="00CD7117">
        <w:rPr>
          <w:lang w:val="fr-BE"/>
        </w:rPr>
        <w:t>Rue</w:t>
      </w:r>
      <w:r w:rsidR="001B285C" w:rsidRPr="00CD7117">
        <w:rPr>
          <w:lang w:val="fr-BE"/>
        </w:rPr>
        <w:t xml:space="preserve">:___________________________________________________________ </w:t>
      </w:r>
      <w:r w:rsidR="001B285C" w:rsidRPr="00CD7117">
        <w:rPr>
          <w:lang w:val="fr-BE"/>
        </w:rPr>
        <w:tab/>
        <w:t>N</w:t>
      </w:r>
      <w:r w:rsidRPr="00CD7117">
        <w:rPr>
          <w:lang w:val="fr-BE"/>
        </w:rPr>
        <w:t>°</w:t>
      </w:r>
      <w:r w:rsidR="001B285C" w:rsidRPr="00CD7117">
        <w:rPr>
          <w:lang w:val="fr-BE"/>
        </w:rPr>
        <w:t>.: _______ B</w:t>
      </w:r>
      <w:r w:rsidRPr="00CD7117">
        <w:rPr>
          <w:lang w:val="fr-BE"/>
        </w:rPr>
        <w:t>te</w:t>
      </w:r>
      <w:r w:rsidR="001B285C" w:rsidRPr="00CD7117">
        <w:rPr>
          <w:lang w:val="fr-BE"/>
        </w:rPr>
        <w:t>: _____</w:t>
      </w:r>
    </w:p>
    <w:p w14:paraId="3ACC7D8D" w14:textId="77777777" w:rsidR="001B285C" w:rsidRPr="00CD7117" w:rsidRDefault="00BC2A0D" w:rsidP="001B285C">
      <w:pPr>
        <w:spacing w:after="120"/>
        <w:rPr>
          <w:lang w:val="fr-BE"/>
        </w:rPr>
      </w:pPr>
      <w:r w:rsidRPr="00CD7117">
        <w:rPr>
          <w:lang w:val="fr-BE"/>
        </w:rPr>
        <w:t>Code postal</w:t>
      </w:r>
      <w:r w:rsidR="001B285C" w:rsidRPr="00CD7117">
        <w:rPr>
          <w:lang w:val="fr-BE"/>
        </w:rPr>
        <w:t xml:space="preserve"> + </w:t>
      </w:r>
      <w:r w:rsidRPr="00CD7117">
        <w:rPr>
          <w:lang w:val="fr-BE"/>
        </w:rPr>
        <w:t>Commune</w:t>
      </w:r>
      <w:r w:rsidR="001B285C" w:rsidRPr="00CD7117">
        <w:rPr>
          <w:lang w:val="fr-BE"/>
        </w:rPr>
        <w:t>: ______________________________________________________________________</w:t>
      </w:r>
    </w:p>
    <w:p w14:paraId="51F960D7" w14:textId="77777777" w:rsidR="001B285C" w:rsidRPr="00CD7117" w:rsidRDefault="00BC2A0D" w:rsidP="001B285C">
      <w:pPr>
        <w:tabs>
          <w:tab w:val="left" w:pos="3544"/>
        </w:tabs>
        <w:spacing w:after="120"/>
        <w:rPr>
          <w:lang w:val="fr-BE"/>
        </w:rPr>
      </w:pPr>
      <w:r w:rsidRPr="00CD7117">
        <w:rPr>
          <w:lang w:val="fr-BE"/>
        </w:rPr>
        <w:t>Indice ONSS</w:t>
      </w:r>
      <w:r w:rsidR="001B285C" w:rsidRPr="00CD7117">
        <w:rPr>
          <w:lang w:val="fr-BE"/>
        </w:rPr>
        <w:t>: __ __ __</w:t>
      </w:r>
      <w:r w:rsidR="001B285C" w:rsidRPr="00CD7117">
        <w:rPr>
          <w:lang w:val="fr-BE"/>
        </w:rPr>
        <w:tab/>
      </w:r>
      <w:r w:rsidRPr="00CD7117">
        <w:rPr>
          <w:lang w:val="fr-BE"/>
        </w:rPr>
        <w:t xml:space="preserve">N° </w:t>
      </w:r>
      <w:r w:rsidR="00B50086" w:rsidRPr="00CD7117">
        <w:rPr>
          <w:lang w:val="fr-BE"/>
        </w:rPr>
        <w:t>d’entreprise</w:t>
      </w:r>
      <w:r w:rsidR="001B285C" w:rsidRPr="00CD7117">
        <w:rPr>
          <w:lang w:val="fr-BE"/>
        </w:rPr>
        <w:t>: __ __ __ __    __ __ __    __ __ __</w:t>
      </w:r>
    </w:p>
    <w:p w14:paraId="6704F10B" w14:textId="77777777" w:rsidR="001B285C" w:rsidRPr="00CD7117" w:rsidRDefault="00BC2A0D" w:rsidP="001B285C">
      <w:pPr>
        <w:spacing w:after="0"/>
        <w:rPr>
          <w:lang w:val="fr-BE"/>
        </w:rPr>
      </w:pPr>
      <w:r w:rsidRPr="00CD7117">
        <w:rPr>
          <w:lang w:val="fr-BE"/>
        </w:rPr>
        <w:t>N° de compte bancaire de l’institution pour le paiement de</w:t>
      </w:r>
      <w:r w:rsidR="00B50086" w:rsidRPr="00CD7117">
        <w:rPr>
          <w:lang w:val="fr-BE"/>
        </w:rPr>
        <w:t>s</w:t>
      </w:r>
      <w:r w:rsidRPr="00CD7117">
        <w:rPr>
          <w:lang w:val="fr-BE"/>
        </w:rPr>
        <w:t xml:space="preserve"> subsides</w:t>
      </w:r>
      <w:r w:rsidR="001B285C" w:rsidRPr="00CD7117">
        <w:rPr>
          <w:lang w:val="fr-BE"/>
        </w:rPr>
        <w:t>: BE____  _______  _______  _______</w:t>
      </w:r>
    </w:p>
    <w:p w14:paraId="43A02423" w14:textId="77777777" w:rsidR="001B285C" w:rsidRPr="00CD7117" w:rsidRDefault="001B285C" w:rsidP="0000736D">
      <w:pPr>
        <w:spacing w:after="0"/>
        <w:rPr>
          <w:lang w:val="fr-BE"/>
        </w:rPr>
      </w:pPr>
    </w:p>
    <w:p w14:paraId="71973731" w14:textId="77777777" w:rsidR="009828AC" w:rsidRPr="00CD7117" w:rsidRDefault="00B4762B" w:rsidP="001B285C">
      <w:pPr>
        <w:spacing w:after="120"/>
        <w:rPr>
          <w:b/>
          <w:u w:val="single"/>
          <w:lang w:val="fr-BE"/>
        </w:rPr>
      </w:pPr>
      <w:r w:rsidRPr="00CD7117">
        <w:rPr>
          <w:b/>
          <w:u w:val="single"/>
          <w:lang w:val="fr-BE"/>
        </w:rPr>
        <w:t>Données pour les candidats</w:t>
      </w:r>
    </w:p>
    <w:p w14:paraId="512D42E5" w14:textId="77777777" w:rsidR="001B285C" w:rsidRPr="00CD7117" w:rsidRDefault="00B4762B" w:rsidP="001B285C">
      <w:pPr>
        <w:spacing w:after="120"/>
        <w:rPr>
          <w:lang w:val="fr-BE"/>
        </w:rPr>
      </w:pPr>
      <w:r w:rsidRPr="00CD7117">
        <w:rPr>
          <w:lang w:val="fr-BE"/>
        </w:rPr>
        <w:t>Personne de contact</w:t>
      </w:r>
      <w:r w:rsidR="001B285C" w:rsidRPr="00CD7117">
        <w:rPr>
          <w:lang w:val="fr-BE"/>
        </w:rPr>
        <w:t xml:space="preserve">:____________________________________________________________ </w:t>
      </w:r>
    </w:p>
    <w:p w14:paraId="506C1AD7" w14:textId="77777777" w:rsidR="001B285C" w:rsidRPr="00CD7117" w:rsidRDefault="001B285C" w:rsidP="001B285C">
      <w:pPr>
        <w:spacing w:after="120"/>
        <w:rPr>
          <w:lang w:val="fr-BE"/>
        </w:rPr>
      </w:pPr>
      <w:r w:rsidRPr="00CD7117">
        <w:rPr>
          <w:lang w:val="fr-BE"/>
        </w:rPr>
        <w:t>F</w:t>
      </w:r>
      <w:r w:rsidR="00B4762B" w:rsidRPr="00CD7117">
        <w:rPr>
          <w:lang w:val="fr-BE"/>
        </w:rPr>
        <w:t>onction</w:t>
      </w:r>
      <w:r w:rsidRPr="00CD7117">
        <w:rPr>
          <w:lang w:val="fr-BE"/>
        </w:rPr>
        <w:t>: ___________________________________________________________________________________</w:t>
      </w:r>
    </w:p>
    <w:p w14:paraId="5E4E872A" w14:textId="77777777" w:rsidR="001B285C" w:rsidRPr="00CD7117" w:rsidRDefault="001B285C" w:rsidP="0000736D">
      <w:pPr>
        <w:spacing w:after="0"/>
        <w:rPr>
          <w:lang w:val="fr-BE"/>
        </w:rPr>
      </w:pPr>
      <w:r w:rsidRPr="00CD7117">
        <w:rPr>
          <w:lang w:val="fr-BE"/>
        </w:rPr>
        <w:t>T</w:t>
      </w:r>
      <w:r w:rsidR="00B4762B" w:rsidRPr="00CD7117">
        <w:rPr>
          <w:lang w:val="fr-BE"/>
        </w:rPr>
        <w:t>él</w:t>
      </w:r>
      <w:r w:rsidRPr="00CD7117">
        <w:rPr>
          <w:lang w:val="fr-BE"/>
        </w:rPr>
        <w:t>.: _____/_____________________</w:t>
      </w:r>
      <w:r w:rsidRPr="00CD7117">
        <w:rPr>
          <w:lang w:val="fr-BE"/>
        </w:rPr>
        <w:tab/>
      </w:r>
      <w:r w:rsidR="00B4762B" w:rsidRPr="00CD7117">
        <w:rPr>
          <w:lang w:val="fr-BE"/>
        </w:rPr>
        <w:t>Adresse mail</w:t>
      </w:r>
      <w:r w:rsidRPr="00CD7117">
        <w:rPr>
          <w:lang w:val="fr-BE"/>
        </w:rPr>
        <w:t>: _______________________________________________</w:t>
      </w:r>
    </w:p>
    <w:p w14:paraId="05A44707" w14:textId="77777777" w:rsidR="001B285C" w:rsidRPr="00CD7117" w:rsidRDefault="001B285C" w:rsidP="0000736D">
      <w:pPr>
        <w:spacing w:after="0"/>
        <w:rPr>
          <w:lang w:val="fr-BE"/>
        </w:rPr>
      </w:pPr>
    </w:p>
    <w:p w14:paraId="0A45992F" w14:textId="77777777" w:rsidR="001B285C" w:rsidRPr="00CD7117" w:rsidRDefault="00B4762B" w:rsidP="001B285C">
      <w:pPr>
        <w:spacing w:after="120"/>
        <w:rPr>
          <w:u w:val="single"/>
          <w:lang w:val="fr-BE"/>
        </w:rPr>
      </w:pPr>
      <w:r w:rsidRPr="00CD7117">
        <w:rPr>
          <w:b/>
          <w:u w:val="single"/>
          <w:lang w:val="fr-BE"/>
        </w:rPr>
        <w:t>Données pour le FINSS</w:t>
      </w:r>
    </w:p>
    <w:p w14:paraId="2B12580C" w14:textId="77777777" w:rsidR="009828AC" w:rsidRPr="00CD7117" w:rsidRDefault="00FE49B8" w:rsidP="009828AC">
      <w:pPr>
        <w:spacing w:after="120"/>
        <w:rPr>
          <w:lang w:val="fr-BE"/>
        </w:rPr>
      </w:pPr>
      <w:r w:rsidRPr="00CD7117">
        <w:rPr>
          <w:lang w:val="fr-BE"/>
        </w:rPr>
        <w:t>Personne de contact</w:t>
      </w:r>
      <w:r w:rsidR="009828AC" w:rsidRPr="00CD7117">
        <w:rPr>
          <w:lang w:val="fr-BE"/>
        </w:rPr>
        <w:t>:________________</w:t>
      </w:r>
      <w:r w:rsidR="00B50086" w:rsidRPr="00CD7117">
        <w:rPr>
          <w:lang w:val="fr-BE"/>
        </w:rPr>
        <w:t>_____________</w:t>
      </w:r>
      <w:r w:rsidR="009828AC" w:rsidRPr="00CD7117">
        <w:rPr>
          <w:lang w:val="fr-BE"/>
        </w:rPr>
        <w:t xml:space="preserve">____________________________________________ </w:t>
      </w:r>
    </w:p>
    <w:p w14:paraId="79C89222" w14:textId="77777777" w:rsidR="001B285C" w:rsidRPr="00CD7117" w:rsidRDefault="001B285C" w:rsidP="001B285C">
      <w:pPr>
        <w:spacing w:after="120"/>
        <w:rPr>
          <w:lang w:val="fr-BE"/>
        </w:rPr>
      </w:pPr>
      <w:r w:rsidRPr="00CD7117">
        <w:rPr>
          <w:lang w:val="fr-BE"/>
        </w:rPr>
        <w:t>F</w:t>
      </w:r>
      <w:r w:rsidR="00FE49B8" w:rsidRPr="00CD7117">
        <w:rPr>
          <w:lang w:val="fr-BE"/>
        </w:rPr>
        <w:t>onction</w:t>
      </w:r>
      <w:r w:rsidRPr="00CD7117">
        <w:rPr>
          <w:lang w:val="fr-BE"/>
        </w:rPr>
        <w:t>: ___________________________________________________________________________________</w:t>
      </w:r>
    </w:p>
    <w:p w14:paraId="1E9B1106" w14:textId="77777777" w:rsidR="001B285C" w:rsidRPr="00CD7117" w:rsidRDefault="00FE49B8" w:rsidP="001B285C">
      <w:pPr>
        <w:spacing w:after="120"/>
        <w:rPr>
          <w:lang w:val="fr-BE"/>
        </w:rPr>
      </w:pPr>
      <w:r w:rsidRPr="00CD7117">
        <w:rPr>
          <w:lang w:val="fr-BE"/>
        </w:rPr>
        <w:t>Direction de l’institution</w:t>
      </w:r>
      <w:r w:rsidR="001B285C" w:rsidRPr="00CD7117">
        <w:rPr>
          <w:lang w:val="fr-BE"/>
        </w:rPr>
        <w:t>:   _____________________________________________________________________</w:t>
      </w:r>
    </w:p>
    <w:p w14:paraId="3DE8D198" w14:textId="77777777" w:rsidR="001B285C" w:rsidRPr="00CD7117" w:rsidRDefault="001B285C" w:rsidP="0037769B">
      <w:pPr>
        <w:spacing w:after="0"/>
        <w:rPr>
          <w:lang w:val="fr-BE"/>
        </w:rPr>
      </w:pPr>
      <w:r w:rsidRPr="00CD7117">
        <w:rPr>
          <w:lang w:val="fr-BE"/>
        </w:rPr>
        <w:t>T</w:t>
      </w:r>
      <w:r w:rsidR="00FE49B8" w:rsidRPr="00CD7117">
        <w:rPr>
          <w:lang w:val="fr-BE"/>
        </w:rPr>
        <w:t>él</w:t>
      </w:r>
      <w:r w:rsidRPr="00CD7117">
        <w:rPr>
          <w:lang w:val="fr-BE"/>
        </w:rPr>
        <w:t>.: _____/_____________________</w:t>
      </w:r>
      <w:r w:rsidRPr="00CD7117">
        <w:rPr>
          <w:lang w:val="fr-BE"/>
        </w:rPr>
        <w:tab/>
      </w:r>
      <w:r w:rsidR="00FE49B8" w:rsidRPr="00CD7117">
        <w:rPr>
          <w:lang w:val="fr-BE"/>
        </w:rPr>
        <w:t>Adresse mail</w:t>
      </w:r>
      <w:r w:rsidRPr="00CD7117">
        <w:rPr>
          <w:lang w:val="fr-BE"/>
        </w:rPr>
        <w:t>: ______________________________________________</w:t>
      </w:r>
      <w:r w:rsidR="0037769B" w:rsidRPr="00CD7117">
        <w:rPr>
          <w:lang w:val="fr-BE"/>
        </w:rPr>
        <w:t>_</w:t>
      </w:r>
    </w:p>
    <w:p w14:paraId="27BD99D3" w14:textId="77777777" w:rsidR="0000740C" w:rsidRPr="00CD7117" w:rsidRDefault="0000740C" w:rsidP="0000740C">
      <w:pPr>
        <w:spacing w:after="0"/>
        <w:rPr>
          <w:lang w:val="fr-BE"/>
        </w:rPr>
      </w:pPr>
    </w:p>
    <w:p w14:paraId="2FC2F2D1" w14:textId="77777777" w:rsidR="00CF6C7D" w:rsidRPr="00CD7117" w:rsidRDefault="0000740C" w:rsidP="0037769B">
      <w:pPr>
        <w:pStyle w:val="Lijstalinea"/>
        <w:numPr>
          <w:ilvl w:val="0"/>
          <w:numId w:val="7"/>
        </w:numPr>
        <w:pBdr>
          <w:bottom w:val="single" w:sz="4" w:space="1" w:color="auto"/>
        </w:pBdr>
        <w:spacing w:after="120"/>
        <w:ind w:right="4253" w:hanging="357"/>
        <w:jc w:val="both"/>
        <w:rPr>
          <w:rFonts w:cs="Arial"/>
          <w:b/>
          <w:color w:val="7030A0"/>
          <w:lang w:val="fr-BE"/>
        </w:rPr>
      </w:pPr>
      <w:r w:rsidRPr="00CD7117">
        <w:rPr>
          <w:rFonts w:cs="Arial"/>
          <w:b/>
          <w:color w:val="7030A0"/>
          <w:lang w:val="fr-BE"/>
        </w:rPr>
        <w:t>P</w:t>
      </w:r>
      <w:r w:rsidR="00FE49B8" w:rsidRPr="00CD7117">
        <w:rPr>
          <w:rFonts w:cs="Arial"/>
          <w:b/>
          <w:color w:val="7030A0"/>
          <w:lang w:val="fr-BE"/>
        </w:rPr>
        <w:t>rojets</w:t>
      </w:r>
    </w:p>
    <w:p w14:paraId="64EA1A7C" w14:textId="77777777" w:rsidR="004A46AE" w:rsidRPr="00CD7117" w:rsidRDefault="00D01E19" w:rsidP="00CD7117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lang w:val="fr-BE"/>
        </w:rPr>
      </w:pPr>
      <w:r w:rsidRPr="00CD7117">
        <w:rPr>
          <w:rFonts w:eastAsia="Calibri"/>
          <w:iCs/>
          <w:lang w:val="fr-BE"/>
        </w:rPr>
        <w:t xml:space="preserve">Afin de pouvoir </w:t>
      </w:r>
      <w:r w:rsidR="006C292A" w:rsidRPr="00CD7117">
        <w:rPr>
          <w:rFonts w:eastAsia="Calibri"/>
          <w:iCs/>
          <w:lang w:val="fr-BE"/>
        </w:rPr>
        <w:t>faire face</w:t>
      </w:r>
      <w:r w:rsidRPr="00CD7117">
        <w:rPr>
          <w:rFonts w:eastAsia="Calibri"/>
          <w:iCs/>
          <w:lang w:val="fr-BE"/>
        </w:rPr>
        <w:t xml:space="preserve"> à la grande pénurie de personnel infirmier et aide-soignant au sein du secteur de soin, le FINSS organise un nombre de projets qui offrent la possibilité aux candidats</w:t>
      </w:r>
      <w:r w:rsidR="004A46AE" w:rsidRPr="00CD7117">
        <w:rPr>
          <w:rFonts w:eastAsia="Calibri"/>
          <w:iCs/>
          <w:lang w:val="fr-BE"/>
        </w:rPr>
        <w:t xml:space="preserve"> (</w:t>
      </w:r>
      <w:r w:rsidR="004A46AE" w:rsidRPr="00CD7117">
        <w:rPr>
          <w:lang w:val="fr-BE"/>
        </w:rPr>
        <w:t xml:space="preserve">qui ne travaillent pas dans le secteur des soins et de la santé de la </w:t>
      </w:r>
      <w:r w:rsidR="00CD7117" w:rsidRPr="00CD7117">
        <w:rPr>
          <w:lang w:val="fr-BE"/>
        </w:rPr>
        <w:t>CP</w:t>
      </w:r>
      <w:r w:rsidR="004A46AE" w:rsidRPr="00CD7117">
        <w:rPr>
          <w:lang w:val="fr-BE"/>
        </w:rPr>
        <w:t xml:space="preserve"> 330 actuellement) de suivre une formation d’aide-soignante ou en art infirmier par le biais d’un contrat de travail dans le secteur de la PC330.</w:t>
      </w:r>
    </w:p>
    <w:p w14:paraId="0406E9BB" w14:textId="71ACCBFB" w:rsidR="004A46AE" w:rsidRPr="00CD7117" w:rsidRDefault="004A46AE" w:rsidP="00CD7117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rFonts w:eastAsia="Calibri"/>
          <w:iCs/>
          <w:lang w:val="fr-BE"/>
        </w:rPr>
      </w:pPr>
      <w:r w:rsidRPr="00CD7117">
        <w:rPr>
          <w:rFonts w:eastAsia="Calibri"/>
          <w:iCs/>
          <w:lang w:val="fr-BE"/>
        </w:rPr>
        <w:t xml:space="preserve">Vous trouverez ci-dessous </w:t>
      </w:r>
      <w:r w:rsidR="00CD7117" w:rsidRPr="00CD7117">
        <w:rPr>
          <w:rFonts w:eastAsia="Calibri"/>
          <w:iCs/>
          <w:lang w:val="fr-BE"/>
        </w:rPr>
        <w:t xml:space="preserve">les </w:t>
      </w:r>
      <w:r w:rsidR="00D82C30">
        <w:rPr>
          <w:rFonts w:eastAsia="Calibri"/>
          <w:iCs/>
          <w:lang w:val="fr-BE"/>
        </w:rPr>
        <w:t>2</w:t>
      </w:r>
      <w:r w:rsidRPr="00CD7117">
        <w:rPr>
          <w:rFonts w:eastAsia="Calibri"/>
          <w:iCs/>
          <w:lang w:val="fr-BE"/>
        </w:rPr>
        <w:t xml:space="preserve"> projets que nous avons élaborés et auxquels vous pouvez participer comme employeur.</w:t>
      </w:r>
      <w:r w:rsidR="00CD7117" w:rsidRPr="00CD7117">
        <w:rPr>
          <w:rFonts w:eastAsia="Calibri"/>
          <w:iCs/>
          <w:lang w:val="fr-BE"/>
        </w:rPr>
        <w:t xml:space="preserve"> </w:t>
      </w:r>
      <w:r w:rsidRPr="00CD7117">
        <w:rPr>
          <w:rFonts w:eastAsia="Calibri"/>
          <w:iCs/>
          <w:lang w:val="fr-BE"/>
        </w:rPr>
        <w:t>Vous trouverez plus d’information</w:t>
      </w:r>
      <w:r w:rsidR="00CD7117">
        <w:rPr>
          <w:rFonts w:eastAsia="Calibri"/>
          <w:iCs/>
          <w:lang w:val="fr-BE"/>
        </w:rPr>
        <w:t xml:space="preserve"> à propos de cette engagement</w:t>
      </w:r>
      <w:r w:rsidRPr="00CD7117">
        <w:rPr>
          <w:rFonts w:eastAsia="Calibri"/>
          <w:iCs/>
          <w:lang w:val="fr-BE"/>
        </w:rPr>
        <w:t xml:space="preserve"> sur la page 2 de ce document.</w:t>
      </w:r>
    </w:p>
    <w:p w14:paraId="184166E1" w14:textId="08FBF9C1" w:rsidR="009828AC" w:rsidRPr="002563F8" w:rsidRDefault="009828AC" w:rsidP="009828AC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lang w:val="fr-BE"/>
        </w:rPr>
      </w:pPr>
      <w:r w:rsidRPr="002563F8">
        <w:rPr>
          <w:rFonts w:eastAsia="Calibri"/>
          <w:b/>
          <w:iCs/>
          <w:u w:val="single"/>
          <w:lang w:val="fr-BE"/>
        </w:rPr>
        <w:sym w:font="Wingdings" w:char="F071"/>
      </w:r>
      <w:r w:rsidRPr="002563F8">
        <w:rPr>
          <w:rFonts w:eastAsia="Calibri"/>
          <w:b/>
          <w:i/>
          <w:iCs/>
          <w:u w:val="single"/>
          <w:lang w:val="fr-BE"/>
        </w:rPr>
        <w:tab/>
      </w:r>
      <w:r w:rsidR="002563F8" w:rsidRPr="002563F8">
        <w:rPr>
          <w:b/>
          <w:i/>
          <w:u w:val="single"/>
          <w:lang w:val="fr-BE"/>
        </w:rPr>
        <w:t>#choisislessoins</w:t>
      </w:r>
    </w:p>
    <w:p w14:paraId="20148534" w14:textId="77777777" w:rsidR="009828AC" w:rsidRPr="00CD7117" w:rsidRDefault="00CD7117" w:rsidP="009828AC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lang w:val="fr-BE"/>
        </w:rPr>
      </w:pPr>
      <w:r w:rsidRPr="00CD7117">
        <w:rPr>
          <w:lang w:val="fr-BE"/>
        </w:rPr>
        <w:t>Dans ce projet le FINSS s’adresse aux</w:t>
      </w:r>
      <w:r w:rsidR="001C2CE5" w:rsidRPr="00CD7117">
        <w:rPr>
          <w:lang w:val="fr-BE"/>
        </w:rPr>
        <w:t xml:space="preserve"> travailleurs qui ne font pas partie de la CP</w:t>
      </w:r>
      <w:r w:rsidR="00C66F8E" w:rsidRPr="00CD7117">
        <w:rPr>
          <w:lang w:val="fr-BE"/>
        </w:rPr>
        <w:t> </w:t>
      </w:r>
      <w:r w:rsidR="009828AC" w:rsidRPr="00CD7117">
        <w:rPr>
          <w:lang w:val="fr-BE"/>
        </w:rPr>
        <w:t>330</w:t>
      </w:r>
      <w:r w:rsidR="00C66F8E" w:rsidRPr="00CD7117">
        <w:rPr>
          <w:lang w:val="fr-BE"/>
        </w:rPr>
        <w:t xml:space="preserve">. </w:t>
      </w:r>
    </w:p>
    <w:p w14:paraId="4E46EFF6" w14:textId="77777777" w:rsidR="009828AC" w:rsidRPr="00CD7117" w:rsidRDefault="001B285C" w:rsidP="0037769B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rFonts w:eastAsia="Calibri"/>
          <w:b/>
          <w:i/>
          <w:iCs/>
          <w:u w:val="single"/>
          <w:lang w:val="fr-BE"/>
        </w:rPr>
      </w:pPr>
      <w:r w:rsidRPr="00CD7117">
        <w:rPr>
          <w:rFonts w:eastAsia="Calibri"/>
          <w:b/>
          <w:iCs/>
          <w:u w:val="single"/>
          <w:lang w:val="fr-BE"/>
        </w:rPr>
        <w:sym w:font="Wingdings" w:char="F071"/>
      </w:r>
      <w:r w:rsidRPr="00CD7117">
        <w:rPr>
          <w:rFonts w:eastAsia="Calibri"/>
          <w:b/>
          <w:i/>
          <w:iCs/>
          <w:u w:val="single"/>
          <w:lang w:val="fr-BE"/>
        </w:rPr>
        <w:tab/>
      </w:r>
      <w:r w:rsidR="004A46AE" w:rsidRPr="00CD7117">
        <w:rPr>
          <w:rFonts w:eastAsia="Calibri"/>
          <w:b/>
          <w:i/>
          <w:iCs/>
          <w:u w:val="single"/>
          <w:lang w:val="fr-BE"/>
        </w:rPr>
        <w:t>Projet Pilote Integra Soins</w:t>
      </w:r>
    </w:p>
    <w:p w14:paraId="12708291" w14:textId="77777777" w:rsidR="009828AC" w:rsidRPr="00CD7117" w:rsidRDefault="004A46AE" w:rsidP="00CD7117">
      <w:pPr>
        <w:tabs>
          <w:tab w:val="left" w:pos="284"/>
          <w:tab w:val="left" w:pos="3119"/>
          <w:tab w:val="left" w:pos="3402"/>
          <w:tab w:val="left" w:pos="6521"/>
          <w:tab w:val="left" w:pos="6804"/>
        </w:tabs>
        <w:spacing w:after="120"/>
        <w:rPr>
          <w:lang w:val="fr-BE"/>
        </w:rPr>
      </w:pPr>
      <w:r w:rsidRPr="00CD7117">
        <w:rPr>
          <w:lang w:val="fr-BE"/>
        </w:rPr>
        <w:t xml:space="preserve">Le FINSS </w:t>
      </w:r>
      <w:r w:rsidR="00CD7117" w:rsidRPr="00CD7117">
        <w:rPr>
          <w:lang w:val="fr-BE"/>
        </w:rPr>
        <w:t>s’adresse aux</w:t>
      </w:r>
      <w:r w:rsidRPr="00CD7117">
        <w:rPr>
          <w:lang w:val="fr-BE"/>
        </w:rPr>
        <w:t xml:space="preserve"> réfugiés reconnus dans ce projet</w:t>
      </w:r>
      <w:r w:rsidR="009828AC" w:rsidRPr="00CD7117">
        <w:rPr>
          <w:lang w:val="fr-BE"/>
        </w:rPr>
        <w:t>.</w:t>
      </w:r>
      <w:r w:rsidR="00E11AAB" w:rsidRPr="00CD7117">
        <w:rPr>
          <w:lang w:val="fr-BE"/>
        </w:rPr>
        <w:t xml:space="preserve"> </w:t>
      </w:r>
    </w:p>
    <w:p w14:paraId="33A061F5" w14:textId="77777777" w:rsidR="007534D9" w:rsidRPr="00CD7117" w:rsidRDefault="00FE569A" w:rsidP="009828AC">
      <w:pPr>
        <w:pStyle w:val="Lijstalinea"/>
        <w:numPr>
          <w:ilvl w:val="0"/>
          <w:numId w:val="7"/>
        </w:numPr>
        <w:pBdr>
          <w:bottom w:val="single" w:sz="4" w:space="1" w:color="auto"/>
        </w:pBdr>
        <w:spacing w:before="120" w:after="120"/>
        <w:ind w:right="4253" w:hanging="357"/>
        <w:jc w:val="both"/>
        <w:rPr>
          <w:rFonts w:cs="Arial"/>
          <w:b/>
          <w:color w:val="7030A0"/>
          <w:lang w:val="fr-BE"/>
        </w:rPr>
      </w:pPr>
      <w:r>
        <w:rPr>
          <w:rFonts w:cs="Arial"/>
          <w:b/>
          <w:color w:val="7030A0"/>
          <w:lang w:val="fr-BE"/>
        </w:rPr>
        <w:br w:type="column"/>
      </w:r>
      <w:r w:rsidR="007534D9" w:rsidRPr="00CD7117">
        <w:rPr>
          <w:rFonts w:cs="Arial"/>
          <w:b/>
          <w:color w:val="7030A0"/>
          <w:lang w:val="fr-BE"/>
        </w:rPr>
        <w:lastRenderedPageBreak/>
        <w:t>Engagement</w:t>
      </w:r>
    </w:p>
    <w:p w14:paraId="2ADAB2D5" w14:textId="77777777" w:rsidR="00C06DC0" w:rsidRPr="00CD7117" w:rsidRDefault="002D3262" w:rsidP="00C06DC0">
      <w:pPr>
        <w:ind w:left="-218"/>
        <w:rPr>
          <w:lang w:val="fr-BE"/>
        </w:rPr>
      </w:pPr>
      <w:r w:rsidRPr="00CD7117">
        <w:rPr>
          <w:lang w:val="fr-BE"/>
        </w:rPr>
        <w:t xml:space="preserve">L’employeur qui signe la déclaration d’engagement pour </w:t>
      </w:r>
      <w:r w:rsidR="00B50086" w:rsidRPr="00CD7117">
        <w:rPr>
          <w:lang w:val="fr-BE"/>
        </w:rPr>
        <w:t>un</w:t>
      </w:r>
      <w:r w:rsidRPr="00CD7117">
        <w:rPr>
          <w:lang w:val="fr-BE"/>
        </w:rPr>
        <w:t xml:space="preserve"> ou plusieurs projets s’engage aux points suivants</w:t>
      </w:r>
      <w:r w:rsidR="00C06DC0" w:rsidRPr="00CD7117">
        <w:rPr>
          <w:lang w:val="fr-BE"/>
        </w:rPr>
        <w:t>:</w:t>
      </w:r>
    </w:p>
    <w:p w14:paraId="230B67C4" w14:textId="77777777" w:rsidR="00B50086" w:rsidRPr="00CD7117" w:rsidRDefault="00B50086" w:rsidP="00B50086">
      <w:pPr>
        <w:pStyle w:val="Lijstalinea"/>
        <w:numPr>
          <w:ilvl w:val="0"/>
          <w:numId w:val="1"/>
        </w:numPr>
        <w:spacing w:after="120" w:line="259" w:lineRule="auto"/>
        <w:ind w:left="283" w:hanging="357"/>
        <w:rPr>
          <w:lang w:val="fr-BE"/>
        </w:rPr>
      </w:pPr>
      <w:r w:rsidRPr="00CD7117">
        <w:rPr>
          <w:lang w:val="fr-BE"/>
        </w:rPr>
        <w:t xml:space="preserve">L’employeur s’engage à accueillir un (ou plusieurs) candidats-travailleur(s) pour faire connaissance et se familiariser avec le travail effectué dans le secteur. </w:t>
      </w:r>
    </w:p>
    <w:p w14:paraId="079885E3" w14:textId="77777777" w:rsidR="007534D9" w:rsidRPr="00CD7117" w:rsidRDefault="00A56B95" w:rsidP="00A10626">
      <w:pPr>
        <w:numPr>
          <w:ilvl w:val="0"/>
          <w:numId w:val="1"/>
        </w:numPr>
        <w:spacing w:after="120"/>
        <w:ind w:left="357" w:hanging="357"/>
        <w:rPr>
          <w:lang w:val="fr-BE"/>
        </w:rPr>
      </w:pPr>
      <w:r w:rsidRPr="00CD7117">
        <w:rPr>
          <w:lang w:val="fr-BE"/>
        </w:rPr>
        <w:t xml:space="preserve">L’employeur s’engage, d’un commun accord, à engager </w:t>
      </w:r>
      <w:r w:rsidR="00B50086" w:rsidRPr="00CD7117">
        <w:rPr>
          <w:lang w:val="fr-BE"/>
        </w:rPr>
        <w:t>un</w:t>
      </w:r>
      <w:r w:rsidRPr="00CD7117">
        <w:rPr>
          <w:lang w:val="fr-BE"/>
        </w:rPr>
        <w:t xml:space="preserve"> ou plusieurs candidats-travailleurs dans le cadre d’un de ces projets</w:t>
      </w:r>
      <w:r w:rsidR="007534D9" w:rsidRPr="00CD7117">
        <w:rPr>
          <w:lang w:val="fr-BE"/>
        </w:rPr>
        <w:t>.</w:t>
      </w:r>
    </w:p>
    <w:p w14:paraId="01550FBA" w14:textId="77777777" w:rsidR="003420DF" w:rsidRPr="00CD7117" w:rsidRDefault="003420DF" w:rsidP="003420DF">
      <w:pPr>
        <w:numPr>
          <w:ilvl w:val="0"/>
          <w:numId w:val="1"/>
        </w:numPr>
        <w:spacing w:after="120"/>
        <w:ind w:left="357" w:hanging="357"/>
        <w:rPr>
          <w:lang w:val="fr-BE"/>
        </w:rPr>
      </w:pPr>
      <w:r w:rsidRPr="00CD7117">
        <w:rPr>
          <w:lang w:val="fr-BE"/>
        </w:rPr>
        <w:t>L’employeur est prêt et s’engage à proposer un contrat à durée indéterminée au(</w:t>
      </w:r>
      <w:r w:rsidR="00B50086" w:rsidRPr="00CD7117">
        <w:rPr>
          <w:lang w:val="fr-BE"/>
        </w:rPr>
        <w:t>x</w:t>
      </w:r>
      <w:r w:rsidRPr="00CD7117">
        <w:rPr>
          <w:lang w:val="fr-BE"/>
        </w:rPr>
        <w:t>) travailleur(s) dès le début de la formation selon le barème salarial fixé au sein du projet. Le financement de ce contrat est à charge du FINSS.</w:t>
      </w:r>
    </w:p>
    <w:p w14:paraId="3748FB85" w14:textId="77777777" w:rsidR="003420DF" w:rsidRPr="00CD7117" w:rsidRDefault="003420DF" w:rsidP="003420DF">
      <w:pPr>
        <w:numPr>
          <w:ilvl w:val="0"/>
          <w:numId w:val="1"/>
        </w:numPr>
        <w:spacing w:after="120"/>
        <w:ind w:left="357" w:hanging="357"/>
        <w:rPr>
          <w:lang w:val="fr-BE"/>
        </w:rPr>
      </w:pPr>
      <w:r w:rsidRPr="00CD7117">
        <w:rPr>
          <w:lang w:val="fr-BE"/>
        </w:rPr>
        <w:t>L’employeur s’engage à laisser étudier le travailleur engagé par le biais d’un des projets de formation du FINSS du premier jour d’école de l’année scolaire jusqu’au dernier.</w:t>
      </w:r>
      <w:r w:rsidRPr="00CD7117">
        <w:rPr>
          <w:noProof/>
          <w:lang w:val="fr-BE" w:eastAsia="nl-BE"/>
        </w:rPr>
        <w:t xml:space="preserve"> </w:t>
      </w:r>
    </w:p>
    <w:p w14:paraId="05E5EE35" w14:textId="77777777" w:rsidR="007534D9" w:rsidRPr="00CD7117" w:rsidRDefault="003420DF" w:rsidP="0023581B">
      <w:pPr>
        <w:numPr>
          <w:ilvl w:val="0"/>
          <w:numId w:val="1"/>
        </w:numPr>
        <w:spacing w:after="120"/>
        <w:ind w:left="357" w:hanging="357"/>
        <w:rPr>
          <w:lang w:val="fr-BE"/>
        </w:rPr>
      </w:pPr>
      <w:r w:rsidRPr="00CD7117">
        <w:rPr>
          <w:lang w:val="fr-BE"/>
        </w:rPr>
        <w:t>L’employeur s’engage à employeur le travailleur pendant les mois d’été</w:t>
      </w:r>
      <w:r w:rsidR="007534D9" w:rsidRPr="00CD7117">
        <w:rPr>
          <w:lang w:val="fr-BE"/>
        </w:rPr>
        <w:t>.</w:t>
      </w:r>
    </w:p>
    <w:p w14:paraId="60F01628" w14:textId="77777777" w:rsidR="00C06DC0" w:rsidRPr="00CD7117" w:rsidRDefault="003420DF" w:rsidP="00C06DC0">
      <w:pPr>
        <w:numPr>
          <w:ilvl w:val="0"/>
          <w:numId w:val="1"/>
        </w:numPr>
        <w:spacing w:after="0"/>
        <w:ind w:left="357" w:hanging="357"/>
        <w:rPr>
          <w:lang w:val="fr-BE"/>
        </w:rPr>
      </w:pPr>
      <w:r w:rsidRPr="00CD7117">
        <w:rPr>
          <w:lang w:val="fr-BE"/>
        </w:rPr>
        <w:t>L’employeur déclare accepter que ses coordonnées soient transférées aux candidats et leur accompagnateurs d’emploi.</w:t>
      </w:r>
    </w:p>
    <w:p w14:paraId="758EF17E" w14:textId="77777777" w:rsidR="007534D9" w:rsidRPr="00CD7117" w:rsidRDefault="007534D9" w:rsidP="00A544D2">
      <w:pPr>
        <w:spacing w:after="0"/>
        <w:rPr>
          <w:lang w:val="fr-BE"/>
        </w:rPr>
      </w:pPr>
    </w:p>
    <w:p w14:paraId="07D35D5F" w14:textId="77777777" w:rsidR="00CD7117" w:rsidRDefault="00CD7117" w:rsidP="00A544D2">
      <w:pPr>
        <w:spacing w:after="0"/>
        <w:rPr>
          <w:b/>
          <w:i/>
          <w:u w:val="single"/>
          <w:lang w:val="fr-BE"/>
        </w:rPr>
      </w:pPr>
    </w:p>
    <w:p w14:paraId="52B1BCE2" w14:textId="77777777" w:rsidR="00C00745" w:rsidRPr="00CD7117" w:rsidRDefault="003420DF" w:rsidP="00A544D2">
      <w:pPr>
        <w:spacing w:after="0"/>
        <w:rPr>
          <w:b/>
          <w:i/>
          <w:u w:val="single"/>
          <w:lang w:val="fr-BE"/>
        </w:rPr>
      </w:pPr>
      <w:r w:rsidRPr="00CD7117">
        <w:rPr>
          <w:b/>
          <w:i/>
          <w:u w:val="single"/>
          <w:lang w:val="fr-BE"/>
        </w:rPr>
        <w:t>Note</w:t>
      </w:r>
      <w:r w:rsidR="00C00745" w:rsidRPr="00CD7117">
        <w:rPr>
          <w:b/>
          <w:i/>
          <w:u w:val="single"/>
          <w:lang w:val="fr-BE"/>
        </w:rPr>
        <w:t>:</w:t>
      </w:r>
    </w:p>
    <w:p w14:paraId="07A80CDC" w14:textId="77777777" w:rsidR="00C00745" w:rsidRPr="00CD7117" w:rsidRDefault="003420DF" w:rsidP="00A544D2">
      <w:pPr>
        <w:spacing w:after="0"/>
        <w:rPr>
          <w:lang w:val="fr-BE"/>
        </w:rPr>
      </w:pPr>
      <w:r w:rsidRPr="00CD7117">
        <w:rPr>
          <w:lang w:val="fr-BE"/>
        </w:rPr>
        <w:t>Les déclarations d’engagement qui  nous parviennent après la date demandée seront enregistrés régulièrement dans la liste d’employeurs</w:t>
      </w:r>
      <w:r w:rsidR="00C00745" w:rsidRPr="00CD7117">
        <w:rPr>
          <w:lang w:val="fr-BE"/>
        </w:rPr>
        <w:t xml:space="preserve">. </w:t>
      </w:r>
      <w:r w:rsidR="00803DAF" w:rsidRPr="00CD7117">
        <w:rPr>
          <w:lang w:val="fr-BE"/>
        </w:rPr>
        <w:t xml:space="preserve">Un employeur peut donc par conséquent </w:t>
      </w:r>
      <w:r w:rsidR="006C292A" w:rsidRPr="00CD7117">
        <w:rPr>
          <w:lang w:val="fr-BE"/>
        </w:rPr>
        <w:t>transférer</w:t>
      </w:r>
      <w:r w:rsidR="00803DAF" w:rsidRPr="00CD7117">
        <w:rPr>
          <w:lang w:val="fr-BE"/>
        </w:rPr>
        <w:t xml:space="preserve"> un engagement pour </w:t>
      </w:r>
      <w:r w:rsidR="00CD7117">
        <w:rPr>
          <w:lang w:val="fr-BE"/>
        </w:rPr>
        <w:t>un</w:t>
      </w:r>
      <w:r w:rsidR="00803DAF" w:rsidRPr="00CD7117">
        <w:rPr>
          <w:lang w:val="fr-BE"/>
        </w:rPr>
        <w:t xml:space="preserve"> ou plusieurs projets du FINSS. </w:t>
      </w:r>
    </w:p>
    <w:p w14:paraId="550216D5" w14:textId="77777777" w:rsidR="0037769B" w:rsidRDefault="0037769B" w:rsidP="00A544D2">
      <w:pPr>
        <w:spacing w:after="0"/>
        <w:rPr>
          <w:lang w:val="fr-BE"/>
        </w:rPr>
      </w:pPr>
    </w:p>
    <w:p w14:paraId="4C32CB16" w14:textId="77777777" w:rsidR="00CD7117" w:rsidRPr="00CD7117" w:rsidRDefault="00CD7117" w:rsidP="00A544D2">
      <w:pPr>
        <w:spacing w:after="0"/>
        <w:rPr>
          <w:lang w:val="fr-BE"/>
        </w:rPr>
      </w:pPr>
    </w:p>
    <w:p w14:paraId="53A5DF6F" w14:textId="77777777" w:rsidR="00A544D2" w:rsidRPr="00CD7117" w:rsidRDefault="00803DAF" w:rsidP="000A1563">
      <w:pPr>
        <w:spacing w:after="240"/>
        <w:rPr>
          <w:lang w:val="fr-BE"/>
        </w:rPr>
      </w:pPr>
      <w:r w:rsidRPr="00CD7117">
        <w:rPr>
          <w:lang w:val="fr-BE"/>
        </w:rPr>
        <w:t>Pour accord</w:t>
      </w:r>
      <w:r w:rsidR="000A1563" w:rsidRPr="00CD7117">
        <w:rPr>
          <w:lang w:val="fr-BE"/>
        </w:rPr>
        <w:t xml:space="preserve">, </w:t>
      </w:r>
    </w:p>
    <w:p w14:paraId="1D799A5D" w14:textId="77777777" w:rsidR="00821452" w:rsidRPr="00CD7117" w:rsidRDefault="00821452">
      <w:pPr>
        <w:rPr>
          <w:lang w:val="fr-BE"/>
        </w:rPr>
      </w:pPr>
    </w:p>
    <w:p w14:paraId="5D23B0FC" w14:textId="77777777" w:rsidR="00C06DC0" w:rsidRPr="00CD7117" w:rsidRDefault="00C06DC0">
      <w:pPr>
        <w:rPr>
          <w:lang w:val="fr-BE"/>
        </w:rPr>
      </w:pPr>
    </w:p>
    <w:p w14:paraId="3D498D29" w14:textId="77777777" w:rsidR="000A1563" w:rsidRPr="00CD7117" w:rsidRDefault="000A1563">
      <w:pPr>
        <w:rPr>
          <w:lang w:val="fr-BE"/>
        </w:rPr>
      </w:pPr>
      <w:r w:rsidRPr="00CD7117">
        <w:rPr>
          <w:lang w:val="fr-BE"/>
        </w:rPr>
        <w:t>_</w:t>
      </w:r>
      <w:r w:rsidR="00821452" w:rsidRPr="00CD7117">
        <w:rPr>
          <w:lang w:val="fr-BE"/>
        </w:rPr>
        <w:t xml:space="preserve"> _ _ _ _ _ _ _ _ _ _ _ _ _ _ _ _ _ _ _ _ _ _ _ _ _ _ _ _</w:t>
      </w:r>
    </w:p>
    <w:p w14:paraId="49B94106" w14:textId="77777777" w:rsidR="00685B26" w:rsidRPr="00CD7117" w:rsidRDefault="000A1563" w:rsidP="000A1563">
      <w:pPr>
        <w:tabs>
          <w:tab w:val="left" w:pos="5670"/>
        </w:tabs>
        <w:spacing w:after="0"/>
        <w:rPr>
          <w:lang w:val="fr-BE"/>
        </w:rPr>
      </w:pPr>
      <w:r w:rsidRPr="00CD7117">
        <w:rPr>
          <w:lang w:val="fr-BE"/>
        </w:rPr>
        <w:t>N</w:t>
      </w:r>
      <w:r w:rsidR="00803DAF" w:rsidRPr="00CD7117">
        <w:rPr>
          <w:lang w:val="fr-BE"/>
        </w:rPr>
        <w:t>om</w:t>
      </w:r>
      <w:r w:rsidRPr="00CD7117">
        <w:rPr>
          <w:lang w:val="fr-BE"/>
        </w:rPr>
        <w:t xml:space="preserve"> + </w:t>
      </w:r>
      <w:r w:rsidR="00803DAF" w:rsidRPr="00CD7117">
        <w:rPr>
          <w:lang w:val="fr-BE"/>
        </w:rPr>
        <w:t>Prénom</w:t>
      </w:r>
      <w:r w:rsidRPr="00CD7117">
        <w:rPr>
          <w:lang w:val="fr-BE"/>
        </w:rPr>
        <w:tab/>
      </w:r>
      <w:r w:rsidR="00803DAF" w:rsidRPr="00CD7117">
        <w:rPr>
          <w:lang w:val="fr-BE"/>
        </w:rPr>
        <w:t>Date et signature</w:t>
      </w:r>
    </w:p>
    <w:p w14:paraId="630068EE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</w:p>
    <w:p w14:paraId="21C665ED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</w:p>
    <w:p w14:paraId="53410B6A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</w:p>
    <w:p w14:paraId="015FC4F1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</w:p>
    <w:p w14:paraId="52130673" w14:textId="77777777" w:rsidR="00C00745" w:rsidRPr="00CD7117" w:rsidRDefault="00C00745" w:rsidP="000A1563">
      <w:pPr>
        <w:tabs>
          <w:tab w:val="left" w:pos="5670"/>
        </w:tabs>
        <w:spacing w:after="0"/>
        <w:rPr>
          <w:lang w:val="fr-BE"/>
        </w:rPr>
      </w:pPr>
    </w:p>
    <w:p w14:paraId="3EEB4CC2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</w:p>
    <w:p w14:paraId="63EC91C1" w14:textId="77777777" w:rsidR="00C06DC0" w:rsidRPr="00CD7117" w:rsidRDefault="00C06DC0" w:rsidP="000A1563">
      <w:pPr>
        <w:tabs>
          <w:tab w:val="left" w:pos="5670"/>
        </w:tabs>
        <w:spacing w:after="0"/>
        <w:rPr>
          <w:lang w:val="fr-BE"/>
        </w:rPr>
      </w:pPr>
      <w:r w:rsidRPr="00CD7117">
        <w:rPr>
          <w:lang w:val="fr-BE"/>
        </w:rPr>
        <w:t>P</w:t>
      </w:r>
      <w:r w:rsidR="00E51255">
        <w:rPr>
          <w:lang w:val="fr-BE"/>
        </w:rPr>
        <w:t>.</w:t>
      </w:r>
      <w:r w:rsidRPr="00CD7117">
        <w:rPr>
          <w:lang w:val="fr-BE"/>
        </w:rPr>
        <w:t xml:space="preserve">S. </w:t>
      </w:r>
      <w:r w:rsidR="006C292A" w:rsidRPr="00CD7117">
        <w:rPr>
          <w:lang w:val="fr-BE"/>
        </w:rPr>
        <w:t xml:space="preserve">Une déclaration </w:t>
      </w:r>
      <w:r w:rsidR="00E51255">
        <w:rPr>
          <w:lang w:val="fr-BE"/>
        </w:rPr>
        <w:t>d’</w:t>
      </w:r>
      <w:r w:rsidR="006C292A" w:rsidRPr="00CD7117">
        <w:rPr>
          <w:lang w:val="fr-BE"/>
        </w:rPr>
        <w:t>engagement ne doit pas être renouvelée chaque année.</w:t>
      </w:r>
      <w:r w:rsidRPr="00CD7117">
        <w:rPr>
          <w:lang w:val="fr-BE"/>
        </w:rPr>
        <w:t xml:space="preserve"> </w:t>
      </w:r>
    </w:p>
    <w:sectPr w:rsidR="00C06DC0" w:rsidRPr="00CD7117" w:rsidSect="00A544D2">
      <w:headerReference w:type="default" r:id="rId8"/>
      <w:footerReference w:type="default" r:id="rId9"/>
      <w:pgSz w:w="11906" w:h="16838"/>
      <w:pgMar w:top="720" w:right="794" w:bottom="720" w:left="107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51F1" w14:textId="77777777" w:rsidR="00A544D2" w:rsidRDefault="00A544D2" w:rsidP="00FA70FD">
      <w:pPr>
        <w:spacing w:after="0" w:line="240" w:lineRule="auto"/>
      </w:pPr>
      <w:r>
        <w:separator/>
      </w:r>
    </w:p>
  </w:endnote>
  <w:endnote w:type="continuationSeparator" w:id="0">
    <w:p w14:paraId="243DD796" w14:textId="77777777" w:rsidR="00A544D2" w:rsidRDefault="00A544D2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9"/>
      <w:gridCol w:w="1559"/>
      <w:gridCol w:w="4237"/>
    </w:tblGrid>
    <w:tr w:rsidR="00AD2DBE" w:rsidRPr="00D82C30" w14:paraId="522636FF" w14:textId="77777777" w:rsidTr="00D74D0E">
      <w:trPr>
        <w:trHeight w:val="283"/>
        <w:jc w:val="center"/>
      </w:trPr>
      <w:tc>
        <w:tcPr>
          <w:tcW w:w="4252" w:type="dxa"/>
          <w:vAlign w:val="bottom"/>
        </w:tcPr>
        <w:p w14:paraId="084FBC87" w14:textId="77777777" w:rsidR="009366A5" w:rsidRPr="00D60F10" w:rsidRDefault="004B4EFE" w:rsidP="009366A5">
          <w:pPr>
            <w:pStyle w:val="Voettekst"/>
            <w:jc w:val="right"/>
            <w:rPr>
              <w:rFonts w:cstheme="minorHAnsi"/>
              <w:b/>
              <w:color w:val="814997" w:themeColor="text2"/>
              <w:sz w:val="16"/>
              <w:szCs w:val="16"/>
            </w:rPr>
          </w:pPr>
          <w:r w:rsidRPr="00D60F10">
            <w:rPr>
              <w:rFonts w:cstheme="minorHAnsi"/>
              <w:b/>
              <w:color w:val="814997" w:themeColor="text2"/>
              <w:sz w:val="16"/>
              <w:szCs w:val="16"/>
            </w:rPr>
            <w:t xml:space="preserve">IFG | </w:t>
          </w:r>
          <w:r w:rsidR="001973ED" w:rsidRPr="00D60F10">
            <w:rPr>
              <w:rFonts w:cstheme="minorHAnsi"/>
              <w:b/>
              <w:color w:val="814997" w:themeColor="text2"/>
              <w:sz w:val="16"/>
              <w:szCs w:val="16"/>
            </w:rPr>
            <w:t>i</w:t>
          </w:r>
          <w:r w:rsidRPr="00D60F10">
            <w:rPr>
              <w:rFonts w:cstheme="minorHAnsi"/>
              <w:b/>
              <w:color w:val="814997" w:themeColor="text2"/>
              <w:sz w:val="16"/>
              <w:szCs w:val="16"/>
            </w:rPr>
            <w:t xml:space="preserve">ntersectoraal </w:t>
          </w:r>
          <w:r w:rsidR="001973ED" w:rsidRPr="00D60F10">
            <w:rPr>
              <w:rFonts w:cstheme="minorHAnsi"/>
              <w:b/>
              <w:color w:val="814997" w:themeColor="text2"/>
              <w:sz w:val="16"/>
              <w:szCs w:val="16"/>
            </w:rPr>
            <w:t>f</w:t>
          </w:r>
          <w:r w:rsidRPr="00D60F10">
            <w:rPr>
              <w:rFonts w:cstheme="minorHAnsi"/>
              <w:b/>
              <w:color w:val="814997" w:themeColor="text2"/>
              <w:sz w:val="16"/>
              <w:szCs w:val="16"/>
            </w:rPr>
            <w:t>onds voor de gezondheidsdiensten</w:t>
          </w:r>
        </w:p>
        <w:p w14:paraId="76004275" w14:textId="77777777" w:rsidR="009366A5" w:rsidRPr="00D60F10" w:rsidRDefault="009366A5" w:rsidP="009366A5">
          <w:pPr>
            <w:pStyle w:val="Voettekst"/>
            <w:jc w:val="right"/>
            <w:rPr>
              <w:rFonts w:cstheme="minorHAnsi"/>
              <w:b/>
              <w:color w:val="814997" w:themeColor="text2"/>
              <w:sz w:val="16"/>
              <w:szCs w:val="16"/>
            </w:rPr>
          </w:pPr>
        </w:p>
        <w:p w14:paraId="03028449" w14:textId="77777777" w:rsidR="00B432C7" w:rsidRPr="00D60F10" w:rsidRDefault="00E054C2" w:rsidP="006E1109">
          <w:pPr>
            <w:pStyle w:val="Voettekst"/>
            <w:jc w:val="right"/>
            <w:rPr>
              <w:rFonts w:cstheme="minorHAnsi"/>
              <w:sz w:val="16"/>
              <w:szCs w:val="16"/>
              <w:lang w:val="fr-BE"/>
            </w:rPr>
          </w:pPr>
          <w:hyperlink r:id="rId1" w:history="1">
            <w:r w:rsidR="00210944" w:rsidRPr="00D60F10"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  <w:lang w:val="fr-BE"/>
              </w:rPr>
              <w:t>ifg-finss@fe-bi.org</w:t>
            </w:r>
          </w:hyperlink>
          <w:r w:rsidR="003D5E75" w:rsidRPr="00D60F10">
            <w:rPr>
              <w:rFonts w:cstheme="minorHAnsi"/>
              <w:sz w:val="16"/>
              <w:szCs w:val="16"/>
              <w:lang w:val="fr-BE"/>
            </w:rPr>
            <w:t xml:space="preserve">  </w:t>
          </w:r>
          <w:r w:rsidR="003D5E75" w:rsidRPr="00D60F10">
            <w:rPr>
              <w:rFonts w:cstheme="minorHAnsi"/>
              <w:b/>
              <w:sz w:val="16"/>
              <w:szCs w:val="16"/>
              <w:lang w:val="fr-BE"/>
            </w:rPr>
            <w:t>|  T  02</w:t>
          </w:r>
          <w:r w:rsidR="00077456">
            <w:rPr>
              <w:rFonts w:cstheme="minorHAnsi"/>
              <w:b/>
              <w:sz w:val="16"/>
              <w:szCs w:val="16"/>
              <w:lang w:val="fr-BE"/>
            </w:rPr>
            <w:t> 250 38 54</w:t>
          </w:r>
        </w:p>
      </w:tc>
      <w:tc>
        <w:tcPr>
          <w:tcW w:w="1559" w:type="dxa"/>
          <w:shd w:val="clear" w:color="auto" w:fill="auto"/>
          <w:vAlign w:val="bottom"/>
        </w:tcPr>
        <w:p w14:paraId="129988B7" w14:textId="77777777" w:rsidR="004006BA" w:rsidRPr="00D60F10" w:rsidRDefault="004006BA" w:rsidP="00B432C7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val="fr-BE" w:eastAsia="nl-BE"/>
            </w:rPr>
          </w:pPr>
        </w:p>
        <w:p w14:paraId="271E7DB2" w14:textId="77777777" w:rsidR="00B432C7" w:rsidRPr="00D60F10" w:rsidRDefault="00B413C7" w:rsidP="00B432C7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eastAsia="nl-BE"/>
            </w:rPr>
            <w:drawing>
              <wp:inline distT="0" distB="0" distL="0" distR="0" wp14:anchorId="6675A0E4" wp14:editId="49AA2FC2">
                <wp:extent cx="847259" cy="360000"/>
                <wp:effectExtent l="0" t="0" r="0" b="254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C8DC65" w14:textId="77777777" w:rsidR="009366A5" w:rsidRPr="00D60F10" w:rsidRDefault="009366A5" w:rsidP="00B432C7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4FBBFA83" w14:textId="77777777" w:rsidR="009366A5" w:rsidRPr="00D60F10" w:rsidRDefault="001973ED" w:rsidP="009366A5">
          <w:pPr>
            <w:pStyle w:val="Voettekst"/>
            <w:rPr>
              <w:rFonts w:cstheme="minorHAnsi"/>
              <w:b/>
              <w:color w:val="814997" w:themeColor="text2"/>
              <w:sz w:val="16"/>
              <w:szCs w:val="16"/>
              <w:lang w:val="fr-BE"/>
            </w:rPr>
          </w:pPr>
          <w:r w:rsidRPr="00D60F10">
            <w:rPr>
              <w:rFonts w:cstheme="minorHAnsi"/>
              <w:b/>
              <w:color w:val="814997" w:themeColor="text2"/>
              <w:sz w:val="16"/>
              <w:szCs w:val="16"/>
              <w:lang w:val="fr-BE"/>
            </w:rPr>
            <w:t>FINSS | f</w:t>
          </w:r>
          <w:r w:rsidR="004B4EFE" w:rsidRPr="00D60F10">
            <w:rPr>
              <w:rFonts w:cstheme="minorHAnsi"/>
              <w:b/>
              <w:color w:val="814997" w:themeColor="text2"/>
              <w:sz w:val="16"/>
              <w:szCs w:val="16"/>
              <w:lang w:val="fr-BE"/>
            </w:rPr>
            <w:t>onds intersectoriel des services de santé</w:t>
          </w:r>
        </w:p>
        <w:p w14:paraId="79865C09" w14:textId="77777777" w:rsidR="009366A5" w:rsidRPr="00D60F10" w:rsidRDefault="009366A5" w:rsidP="009366A5">
          <w:pPr>
            <w:pStyle w:val="Voettekst"/>
            <w:rPr>
              <w:rFonts w:cstheme="minorHAnsi"/>
              <w:b/>
              <w:color w:val="814997" w:themeColor="text2"/>
              <w:sz w:val="16"/>
              <w:szCs w:val="16"/>
              <w:lang w:val="fr-BE"/>
            </w:rPr>
          </w:pPr>
        </w:p>
        <w:p w14:paraId="3285CD6A" w14:textId="77777777" w:rsidR="00B432C7" w:rsidRPr="00D60F10" w:rsidRDefault="009366A5" w:rsidP="00025565">
          <w:pPr>
            <w:pStyle w:val="Voettekst"/>
            <w:rPr>
              <w:rFonts w:cstheme="minorHAnsi"/>
              <w:b/>
              <w:sz w:val="16"/>
              <w:szCs w:val="16"/>
              <w:lang w:val="fr-BE"/>
            </w:rPr>
          </w:pPr>
          <w:r w:rsidRPr="00D60F10">
            <w:rPr>
              <w:rFonts w:cstheme="minorHAnsi"/>
              <w:b/>
              <w:sz w:val="16"/>
              <w:szCs w:val="16"/>
              <w:lang w:val="fr-BE"/>
            </w:rPr>
            <w:t>T  02</w:t>
          </w:r>
          <w:r w:rsidR="00077456">
            <w:rPr>
              <w:rFonts w:cstheme="minorHAnsi"/>
              <w:b/>
              <w:sz w:val="16"/>
              <w:szCs w:val="16"/>
              <w:lang w:val="fr-BE"/>
            </w:rPr>
            <w:t>  250 37 82</w:t>
          </w:r>
          <w:r w:rsidRPr="00D60F10">
            <w:rPr>
              <w:rFonts w:cstheme="minorHAnsi"/>
              <w:b/>
              <w:sz w:val="16"/>
              <w:szCs w:val="16"/>
              <w:lang w:val="fr-BE"/>
            </w:rPr>
            <w:t xml:space="preserve">  |</w:t>
          </w:r>
          <w:r w:rsidRPr="00D60F10">
            <w:rPr>
              <w:rFonts w:cstheme="minorHAnsi"/>
              <w:sz w:val="16"/>
              <w:szCs w:val="16"/>
              <w:lang w:val="fr-BE"/>
            </w:rPr>
            <w:t xml:space="preserve">  </w:t>
          </w:r>
          <w:r w:rsidR="00210944" w:rsidRPr="00D60F10">
            <w:rPr>
              <w:rFonts w:cstheme="minorHAnsi"/>
              <w:sz w:val="16"/>
              <w:szCs w:val="16"/>
              <w:lang w:val="fr-BE"/>
            </w:rPr>
            <w:t>ifg-finss</w:t>
          </w:r>
          <w:r w:rsidR="00025565" w:rsidRPr="00D60F10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AD2DBE" w:rsidRPr="00D82C30" w14:paraId="40022919" w14:textId="77777777" w:rsidTr="00D74D0E">
      <w:trPr>
        <w:trHeight w:val="552"/>
        <w:jc w:val="center"/>
      </w:trPr>
      <w:tc>
        <w:tcPr>
          <w:tcW w:w="4252" w:type="dxa"/>
          <w:vAlign w:val="center"/>
        </w:tcPr>
        <w:p w14:paraId="1F18A629" w14:textId="77777777" w:rsidR="00B432C7" w:rsidRPr="00D60F10" w:rsidRDefault="00B432C7" w:rsidP="009366A5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r w:rsidRPr="00D60F10">
            <w:rPr>
              <w:rFonts w:cstheme="minorHAnsi"/>
              <w:sz w:val="16"/>
              <w:szCs w:val="16"/>
            </w:rPr>
            <w:t>Sainctelettesquare 13-15  |  1000 Brussel</w:t>
          </w:r>
        </w:p>
        <w:p w14:paraId="0FAB3E5A" w14:textId="77777777" w:rsidR="00FA70FD" w:rsidRPr="00D60F10" w:rsidRDefault="00FA70FD" w:rsidP="009366A5">
          <w:pPr>
            <w:pStyle w:val="Voettekst"/>
            <w:jc w:val="right"/>
            <w:rPr>
              <w:rFonts w:cstheme="minorHAnsi"/>
            </w:rPr>
          </w:pPr>
          <w:r w:rsidRPr="00D60F10">
            <w:rPr>
              <w:rFonts w:cstheme="minorHAnsi"/>
              <w:sz w:val="16"/>
              <w:szCs w:val="16"/>
            </w:rPr>
            <w:t>Het Fo</w:t>
          </w:r>
          <w:r w:rsidR="00D74D0E">
            <w:rPr>
              <w:rFonts w:cstheme="minorHAnsi"/>
              <w:sz w:val="16"/>
              <w:szCs w:val="16"/>
            </w:rPr>
            <w:t>nds wordt gecoördineerd door FeBi</w:t>
          </w:r>
          <w:r w:rsidRPr="00D60F10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814997" w:themeFill="text2"/>
          <w:vAlign w:val="center"/>
        </w:tcPr>
        <w:p w14:paraId="3783B2CD" w14:textId="77777777" w:rsidR="00B432C7" w:rsidRPr="00D60F10" w:rsidRDefault="00B432C7" w:rsidP="00B432C7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526F2D7A" w14:textId="77777777" w:rsidR="00B432C7" w:rsidRPr="00D60F10" w:rsidRDefault="00D82C30" w:rsidP="00B432C7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="00025565" w:rsidRPr="00D60F10">
              <w:rPr>
                <w:rStyle w:val="Hyperlink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0E307458" w14:textId="77777777" w:rsidR="00B432C7" w:rsidRPr="00D60F10" w:rsidRDefault="00B432C7" w:rsidP="00B432C7">
          <w:pPr>
            <w:pStyle w:val="Voettekst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73EC1155" w14:textId="77777777" w:rsidR="00AD2DBE" w:rsidRPr="00D60F10" w:rsidRDefault="00AD2DBE" w:rsidP="009366A5">
          <w:pPr>
            <w:pStyle w:val="Voettekst"/>
            <w:rPr>
              <w:rFonts w:cstheme="minorHAnsi"/>
              <w:sz w:val="16"/>
              <w:szCs w:val="16"/>
              <w:lang w:val="fr-BE"/>
            </w:rPr>
          </w:pPr>
          <w:r w:rsidRPr="00D60F10">
            <w:rPr>
              <w:rFonts w:cstheme="minorHAnsi"/>
              <w:sz w:val="16"/>
              <w:szCs w:val="16"/>
              <w:lang w:val="fr-BE"/>
            </w:rPr>
            <w:t>Square Sainctelette 13-15  |  1000 Bruxelles</w:t>
          </w:r>
        </w:p>
        <w:p w14:paraId="4261E104" w14:textId="77777777" w:rsidR="00FA70FD" w:rsidRPr="00D60F10" w:rsidRDefault="00FA70FD" w:rsidP="008860D8">
          <w:pPr>
            <w:pStyle w:val="Voettekst"/>
            <w:rPr>
              <w:rFonts w:cstheme="minorHAnsi"/>
              <w:lang w:val="fr-BE"/>
            </w:rPr>
          </w:pPr>
          <w:r w:rsidRPr="00D60F10">
            <w:rPr>
              <w:rFonts w:cstheme="minorHAnsi"/>
              <w:sz w:val="16"/>
              <w:szCs w:val="16"/>
              <w:lang w:val="fr-BE"/>
            </w:rPr>
            <w:t>Le Fo</w:t>
          </w:r>
          <w:r w:rsidR="00D74D0E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8860D8">
            <w:rPr>
              <w:rFonts w:cstheme="minorHAnsi"/>
              <w:sz w:val="16"/>
              <w:szCs w:val="16"/>
              <w:lang w:val="fr-BE"/>
            </w:rPr>
            <w:t>r</w:t>
          </w:r>
          <w:r w:rsidR="00D74D0E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2DEF8B56" w14:textId="77777777" w:rsidR="00FA70FD" w:rsidRPr="00FA70FD" w:rsidRDefault="00FA70FD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8CCE" w14:textId="77777777" w:rsidR="00A544D2" w:rsidRDefault="00A544D2" w:rsidP="00FA70FD">
      <w:pPr>
        <w:spacing w:after="0" w:line="240" w:lineRule="auto"/>
      </w:pPr>
      <w:r>
        <w:separator/>
      </w:r>
    </w:p>
  </w:footnote>
  <w:footnote w:type="continuationSeparator" w:id="0">
    <w:p w14:paraId="5A9DA6BB" w14:textId="77777777" w:rsidR="00A544D2" w:rsidRDefault="00A544D2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101C" w14:textId="77777777" w:rsidR="003D5E75" w:rsidRDefault="004B4EFE" w:rsidP="006E1109">
    <w:pPr>
      <w:pStyle w:val="Koptekst"/>
      <w:rPr>
        <w:color w:val="FFFFFF" w:themeColor="background1"/>
        <w:lang w:val="fr-BE"/>
      </w:rPr>
    </w:pPr>
    <w:r>
      <w:rPr>
        <w:noProof/>
        <w:color w:val="FFFFFF" w:themeColor="background1"/>
        <w:lang w:eastAsia="nl-BE"/>
      </w:rPr>
      <w:drawing>
        <wp:anchor distT="0" distB="0" distL="114300" distR="114300" simplePos="0" relativeHeight="251658240" behindDoc="0" locked="0" layoutInCell="1" allowOverlap="1" wp14:anchorId="7E1B2580" wp14:editId="727AA76B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474191" cy="720000"/>
          <wp:effectExtent l="0" t="0" r="0" b="444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F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191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CF1F" w14:textId="77777777" w:rsidR="00807645" w:rsidRDefault="00807645">
    <w:pPr>
      <w:pStyle w:val="Koptekst"/>
      <w:rPr>
        <w:lang w:val="fr-BE"/>
      </w:rPr>
    </w:pPr>
  </w:p>
  <w:p w14:paraId="2A81C702" w14:textId="77777777" w:rsidR="00C167EC" w:rsidRPr="00FA70FD" w:rsidRDefault="00C167EC">
    <w:pPr>
      <w:pStyle w:val="Kopteks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AE1"/>
    <w:multiLevelType w:val="hybridMultilevel"/>
    <w:tmpl w:val="30685932"/>
    <w:lvl w:ilvl="0" w:tplc="EFF8B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052"/>
    <w:multiLevelType w:val="hybridMultilevel"/>
    <w:tmpl w:val="A722541C"/>
    <w:lvl w:ilvl="0" w:tplc="B798CC64">
      <w:start w:val="1"/>
      <w:numFmt w:val="upperLetter"/>
      <w:lvlText w:val="%1."/>
      <w:lvlJc w:val="left"/>
      <w:pPr>
        <w:ind w:left="14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862" w:hanging="360"/>
      </w:pPr>
    </w:lvl>
    <w:lvl w:ilvl="2" w:tplc="0813001B" w:tentative="1">
      <w:start w:val="1"/>
      <w:numFmt w:val="lowerRoman"/>
      <w:lvlText w:val="%3."/>
      <w:lvlJc w:val="right"/>
      <w:pPr>
        <w:ind w:left="1582" w:hanging="180"/>
      </w:pPr>
    </w:lvl>
    <w:lvl w:ilvl="3" w:tplc="0813000F" w:tentative="1">
      <w:start w:val="1"/>
      <w:numFmt w:val="decimal"/>
      <w:lvlText w:val="%4."/>
      <w:lvlJc w:val="left"/>
      <w:pPr>
        <w:ind w:left="2302" w:hanging="360"/>
      </w:pPr>
    </w:lvl>
    <w:lvl w:ilvl="4" w:tplc="08130019" w:tentative="1">
      <w:start w:val="1"/>
      <w:numFmt w:val="lowerLetter"/>
      <w:lvlText w:val="%5."/>
      <w:lvlJc w:val="left"/>
      <w:pPr>
        <w:ind w:left="3022" w:hanging="360"/>
      </w:pPr>
    </w:lvl>
    <w:lvl w:ilvl="5" w:tplc="0813001B" w:tentative="1">
      <w:start w:val="1"/>
      <w:numFmt w:val="lowerRoman"/>
      <w:lvlText w:val="%6."/>
      <w:lvlJc w:val="right"/>
      <w:pPr>
        <w:ind w:left="3742" w:hanging="180"/>
      </w:pPr>
    </w:lvl>
    <w:lvl w:ilvl="6" w:tplc="0813000F" w:tentative="1">
      <w:start w:val="1"/>
      <w:numFmt w:val="decimal"/>
      <w:lvlText w:val="%7."/>
      <w:lvlJc w:val="left"/>
      <w:pPr>
        <w:ind w:left="4462" w:hanging="360"/>
      </w:pPr>
    </w:lvl>
    <w:lvl w:ilvl="7" w:tplc="08130019" w:tentative="1">
      <w:start w:val="1"/>
      <w:numFmt w:val="lowerLetter"/>
      <w:lvlText w:val="%8."/>
      <w:lvlJc w:val="left"/>
      <w:pPr>
        <w:ind w:left="5182" w:hanging="360"/>
      </w:pPr>
    </w:lvl>
    <w:lvl w:ilvl="8" w:tplc="0813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201A48C4"/>
    <w:multiLevelType w:val="hybridMultilevel"/>
    <w:tmpl w:val="6D6AE61E"/>
    <w:lvl w:ilvl="0" w:tplc="7D26B6AC">
      <w:start w:val="1"/>
      <w:numFmt w:val="upperLetter"/>
      <w:lvlText w:val="%1."/>
      <w:lvlJc w:val="left"/>
      <w:pPr>
        <w:ind w:left="142" w:hanging="360"/>
      </w:pPr>
      <w:rPr>
        <w:rFonts w:cs="Arial" w:hint="default"/>
        <w:b/>
        <w:color w:val="7030A0"/>
      </w:rPr>
    </w:lvl>
    <w:lvl w:ilvl="1" w:tplc="08130019" w:tentative="1">
      <w:start w:val="1"/>
      <w:numFmt w:val="lowerLetter"/>
      <w:lvlText w:val="%2."/>
      <w:lvlJc w:val="left"/>
      <w:pPr>
        <w:ind w:left="862" w:hanging="360"/>
      </w:pPr>
    </w:lvl>
    <w:lvl w:ilvl="2" w:tplc="0813001B" w:tentative="1">
      <w:start w:val="1"/>
      <w:numFmt w:val="lowerRoman"/>
      <w:lvlText w:val="%3."/>
      <w:lvlJc w:val="right"/>
      <w:pPr>
        <w:ind w:left="1582" w:hanging="180"/>
      </w:pPr>
    </w:lvl>
    <w:lvl w:ilvl="3" w:tplc="0813000F" w:tentative="1">
      <w:start w:val="1"/>
      <w:numFmt w:val="decimal"/>
      <w:lvlText w:val="%4."/>
      <w:lvlJc w:val="left"/>
      <w:pPr>
        <w:ind w:left="2302" w:hanging="360"/>
      </w:pPr>
    </w:lvl>
    <w:lvl w:ilvl="4" w:tplc="08130019" w:tentative="1">
      <w:start w:val="1"/>
      <w:numFmt w:val="lowerLetter"/>
      <w:lvlText w:val="%5."/>
      <w:lvlJc w:val="left"/>
      <w:pPr>
        <w:ind w:left="3022" w:hanging="360"/>
      </w:pPr>
    </w:lvl>
    <w:lvl w:ilvl="5" w:tplc="0813001B" w:tentative="1">
      <w:start w:val="1"/>
      <w:numFmt w:val="lowerRoman"/>
      <w:lvlText w:val="%6."/>
      <w:lvlJc w:val="right"/>
      <w:pPr>
        <w:ind w:left="3742" w:hanging="180"/>
      </w:pPr>
    </w:lvl>
    <w:lvl w:ilvl="6" w:tplc="0813000F" w:tentative="1">
      <w:start w:val="1"/>
      <w:numFmt w:val="decimal"/>
      <w:lvlText w:val="%7."/>
      <w:lvlJc w:val="left"/>
      <w:pPr>
        <w:ind w:left="4462" w:hanging="360"/>
      </w:pPr>
    </w:lvl>
    <w:lvl w:ilvl="7" w:tplc="08130019" w:tentative="1">
      <w:start w:val="1"/>
      <w:numFmt w:val="lowerLetter"/>
      <w:lvlText w:val="%8."/>
      <w:lvlJc w:val="left"/>
      <w:pPr>
        <w:ind w:left="5182" w:hanging="360"/>
      </w:pPr>
    </w:lvl>
    <w:lvl w:ilvl="8" w:tplc="0813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32B2260C"/>
    <w:multiLevelType w:val="hybridMultilevel"/>
    <w:tmpl w:val="461C1892"/>
    <w:lvl w:ilvl="0" w:tplc="0BE24D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8A8"/>
    <w:multiLevelType w:val="hybridMultilevel"/>
    <w:tmpl w:val="B10EF798"/>
    <w:lvl w:ilvl="0" w:tplc="D0362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6D"/>
    <w:multiLevelType w:val="hybridMultilevel"/>
    <w:tmpl w:val="712C27A4"/>
    <w:lvl w:ilvl="0" w:tplc="FB8029A8">
      <w:start w:val="1"/>
      <w:numFmt w:val="upperLetter"/>
      <w:lvlText w:val="%1."/>
      <w:lvlJc w:val="left"/>
      <w:pPr>
        <w:ind w:left="142" w:hanging="360"/>
      </w:pPr>
      <w:rPr>
        <w:rFonts w:cs="Arial" w:hint="default"/>
        <w:b/>
        <w:color w:val="7030A0"/>
      </w:rPr>
    </w:lvl>
    <w:lvl w:ilvl="1" w:tplc="08130019" w:tentative="1">
      <w:start w:val="1"/>
      <w:numFmt w:val="lowerLetter"/>
      <w:lvlText w:val="%2."/>
      <w:lvlJc w:val="left"/>
      <w:pPr>
        <w:ind w:left="862" w:hanging="360"/>
      </w:pPr>
    </w:lvl>
    <w:lvl w:ilvl="2" w:tplc="0813001B" w:tentative="1">
      <w:start w:val="1"/>
      <w:numFmt w:val="lowerRoman"/>
      <w:lvlText w:val="%3."/>
      <w:lvlJc w:val="right"/>
      <w:pPr>
        <w:ind w:left="1582" w:hanging="180"/>
      </w:pPr>
    </w:lvl>
    <w:lvl w:ilvl="3" w:tplc="0813000F" w:tentative="1">
      <w:start w:val="1"/>
      <w:numFmt w:val="decimal"/>
      <w:lvlText w:val="%4."/>
      <w:lvlJc w:val="left"/>
      <w:pPr>
        <w:ind w:left="2302" w:hanging="360"/>
      </w:pPr>
    </w:lvl>
    <w:lvl w:ilvl="4" w:tplc="08130019" w:tentative="1">
      <w:start w:val="1"/>
      <w:numFmt w:val="lowerLetter"/>
      <w:lvlText w:val="%5."/>
      <w:lvlJc w:val="left"/>
      <w:pPr>
        <w:ind w:left="3022" w:hanging="360"/>
      </w:pPr>
    </w:lvl>
    <w:lvl w:ilvl="5" w:tplc="0813001B" w:tentative="1">
      <w:start w:val="1"/>
      <w:numFmt w:val="lowerRoman"/>
      <w:lvlText w:val="%6."/>
      <w:lvlJc w:val="right"/>
      <w:pPr>
        <w:ind w:left="3742" w:hanging="180"/>
      </w:pPr>
    </w:lvl>
    <w:lvl w:ilvl="6" w:tplc="0813000F" w:tentative="1">
      <w:start w:val="1"/>
      <w:numFmt w:val="decimal"/>
      <w:lvlText w:val="%7."/>
      <w:lvlJc w:val="left"/>
      <w:pPr>
        <w:ind w:left="4462" w:hanging="360"/>
      </w:pPr>
    </w:lvl>
    <w:lvl w:ilvl="7" w:tplc="08130019" w:tentative="1">
      <w:start w:val="1"/>
      <w:numFmt w:val="lowerLetter"/>
      <w:lvlText w:val="%8."/>
      <w:lvlJc w:val="left"/>
      <w:pPr>
        <w:ind w:left="5182" w:hanging="360"/>
      </w:pPr>
    </w:lvl>
    <w:lvl w:ilvl="8" w:tplc="0813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60630F85"/>
    <w:multiLevelType w:val="hybridMultilevel"/>
    <w:tmpl w:val="8ABCEA1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D2"/>
    <w:rsid w:val="0000736D"/>
    <w:rsid w:val="0000740C"/>
    <w:rsid w:val="00025565"/>
    <w:rsid w:val="00077456"/>
    <w:rsid w:val="000844A6"/>
    <w:rsid w:val="000A1563"/>
    <w:rsid w:val="000D5394"/>
    <w:rsid w:val="00165D28"/>
    <w:rsid w:val="00167734"/>
    <w:rsid w:val="001762A6"/>
    <w:rsid w:val="001973ED"/>
    <w:rsid w:val="001B285C"/>
    <w:rsid w:val="001B5687"/>
    <w:rsid w:val="001C2CE5"/>
    <w:rsid w:val="00210944"/>
    <w:rsid w:val="0023581B"/>
    <w:rsid w:val="002563F8"/>
    <w:rsid w:val="002719DB"/>
    <w:rsid w:val="002B23F2"/>
    <w:rsid w:val="002D3262"/>
    <w:rsid w:val="002D5F03"/>
    <w:rsid w:val="003420DF"/>
    <w:rsid w:val="00367F08"/>
    <w:rsid w:val="0037769B"/>
    <w:rsid w:val="003A2854"/>
    <w:rsid w:val="003C2ECB"/>
    <w:rsid w:val="003D3E80"/>
    <w:rsid w:val="003D5E75"/>
    <w:rsid w:val="003E036B"/>
    <w:rsid w:val="004006BA"/>
    <w:rsid w:val="004445C9"/>
    <w:rsid w:val="00457A17"/>
    <w:rsid w:val="004A46AE"/>
    <w:rsid w:val="004B4EFE"/>
    <w:rsid w:val="005244EA"/>
    <w:rsid w:val="00524E44"/>
    <w:rsid w:val="00571AFB"/>
    <w:rsid w:val="005A2485"/>
    <w:rsid w:val="005D6DF4"/>
    <w:rsid w:val="005F50A5"/>
    <w:rsid w:val="00615236"/>
    <w:rsid w:val="00685B26"/>
    <w:rsid w:val="006C292A"/>
    <w:rsid w:val="006C3DDE"/>
    <w:rsid w:val="006E1109"/>
    <w:rsid w:val="007534D9"/>
    <w:rsid w:val="007A1DB1"/>
    <w:rsid w:val="007D3872"/>
    <w:rsid w:val="00803DAF"/>
    <w:rsid w:val="00807645"/>
    <w:rsid w:val="00821452"/>
    <w:rsid w:val="008860D8"/>
    <w:rsid w:val="008A16D9"/>
    <w:rsid w:val="008C3375"/>
    <w:rsid w:val="008E3949"/>
    <w:rsid w:val="008F1B32"/>
    <w:rsid w:val="008F2262"/>
    <w:rsid w:val="0090282A"/>
    <w:rsid w:val="009229BC"/>
    <w:rsid w:val="0093423C"/>
    <w:rsid w:val="009366A5"/>
    <w:rsid w:val="009828AC"/>
    <w:rsid w:val="009B0B7C"/>
    <w:rsid w:val="009F7B0F"/>
    <w:rsid w:val="00A10626"/>
    <w:rsid w:val="00A25BCC"/>
    <w:rsid w:val="00A544D2"/>
    <w:rsid w:val="00A56B95"/>
    <w:rsid w:val="00AD2DBE"/>
    <w:rsid w:val="00AE2079"/>
    <w:rsid w:val="00AF3835"/>
    <w:rsid w:val="00B413C7"/>
    <w:rsid w:val="00B432C7"/>
    <w:rsid w:val="00B4762B"/>
    <w:rsid w:val="00B50086"/>
    <w:rsid w:val="00B53333"/>
    <w:rsid w:val="00BC2A0D"/>
    <w:rsid w:val="00C00745"/>
    <w:rsid w:val="00C06DC0"/>
    <w:rsid w:val="00C167EC"/>
    <w:rsid w:val="00C27B74"/>
    <w:rsid w:val="00C66F8E"/>
    <w:rsid w:val="00CC3B80"/>
    <w:rsid w:val="00CD7117"/>
    <w:rsid w:val="00CE6FC8"/>
    <w:rsid w:val="00CF101D"/>
    <w:rsid w:val="00CF6C7D"/>
    <w:rsid w:val="00D01B82"/>
    <w:rsid w:val="00D01E19"/>
    <w:rsid w:val="00D60F10"/>
    <w:rsid w:val="00D74D0E"/>
    <w:rsid w:val="00D82C30"/>
    <w:rsid w:val="00DC2E0F"/>
    <w:rsid w:val="00E054C2"/>
    <w:rsid w:val="00E11AAB"/>
    <w:rsid w:val="00E259A0"/>
    <w:rsid w:val="00E51255"/>
    <w:rsid w:val="00EB2755"/>
    <w:rsid w:val="00EE4DF4"/>
    <w:rsid w:val="00FA70FD"/>
    <w:rsid w:val="00FE49B8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C7CDF4"/>
  <w15:chartTrackingRefBased/>
  <w15:docId w15:val="{F43C3056-E3CF-4E76-B060-D070A037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FD"/>
  </w:style>
  <w:style w:type="paragraph" w:styleId="Voettekst">
    <w:name w:val="footer"/>
    <w:basedOn w:val="Standaard"/>
    <w:link w:val="Voet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FD"/>
  </w:style>
  <w:style w:type="table" w:styleId="Tabelraster">
    <w:name w:val="Table Grid"/>
    <w:basedOn w:val="Standaardtabe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32C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2C7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semiHidden/>
    <w:rsid w:val="00A544D2"/>
    <w:pPr>
      <w:tabs>
        <w:tab w:val="left" w:pos="7371"/>
      </w:tabs>
      <w:spacing w:after="0" w:line="240" w:lineRule="auto"/>
      <w:ind w:firstLine="360"/>
      <w:jc w:val="both"/>
    </w:pPr>
    <w:rPr>
      <w:rFonts w:ascii="Calibri" w:eastAsia="Times New Roman" w:hAnsi="Calibri" w:cs="Times New Roman"/>
      <w:b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544D2"/>
    <w:rPr>
      <w:rFonts w:ascii="Calibri" w:eastAsia="Times New Roman" w:hAnsi="Calibri" w:cs="Times New Roman"/>
      <w:b/>
      <w:lang w:val="nl-NL" w:eastAsia="nl-NL"/>
    </w:rPr>
  </w:style>
  <w:style w:type="paragraph" w:styleId="Lijstalinea">
    <w:name w:val="List Paragraph"/>
    <w:basedOn w:val="Standaard"/>
    <w:uiPriority w:val="34"/>
    <w:qFormat/>
    <w:rsid w:val="007534D9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nl-NL" w:eastAsia="nl-NL"/>
    </w:rPr>
  </w:style>
  <w:style w:type="paragraph" w:styleId="Normaalweb">
    <w:name w:val="Normal (Web)"/>
    <w:basedOn w:val="Standaard"/>
    <w:uiPriority w:val="99"/>
    <w:unhideWhenUsed/>
    <w:rsid w:val="008C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isislessoins@fe-b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2.jpg"/><Relationship Id="rId1" Type="http://schemas.openxmlformats.org/officeDocument/2006/relationships/hyperlink" Target="mailto:ifg-finss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eBi\04%20Communicatie%20Communication\06%20Huisstijl_StyleMaison\Sjabloon_Vorming_Formation_IFG_FINSS\IFG_FINSS_sjabloon_1.dotx" TargetMode="External"/></Relationships>
</file>

<file path=word/theme/theme1.xml><?xml version="1.0" encoding="utf-8"?>
<a:theme xmlns:a="http://schemas.openxmlformats.org/drawingml/2006/main" name="Kantoorthema">
  <a:themeElements>
    <a:clrScheme name="IFG_nieuw">
      <a:dk1>
        <a:srgbClr val="000000"/>
      </a:dk1>
      <a:lt1>
        <a:srgbClr val="FFFFFF"/>
      </a:lt1>
      <a:dk2>
        <a:srgbClr val="814997"/>
      </a:dk2>
      <a:lt2>
        <a:srgbClr val="F2F2F2"/>
      </a:lt2>
      <a:accent1>
        <a:srgbClr val="814997"/>
      </a:accent1>
      <a:accent2>
        <a:srgbClr val="814997"/>
      </a:accent2>
      <a:accent3>
        <a:srgbClr val="814997"/>
      </a:accent3>
      <a:accent4>
        <a:srgbClr val="814997"/>
      </a:accent4>
      <a:accent5>
        <a:srgbClr val="814997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IFG_FINSS_sjabloon_1</Template>
  <TotalTime>379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 VESOFO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Van Dam</dc:creator>
  <cp:keywords/>
  <dc:description/>
  <cp:lastModifiedBy>Christine Van Dam</cp:lastModifiedBy>
  <cp:revision>24</cp:revision>
  <cp:lastPrinted>2018-09-10T08:30:00Z</cp:lastPrinted>
  <dcterms:created xsi:type="dcterms:W3CDTF">2019-12-30T14:37:00Z</dcterms:created>
  <dcterms:modified xsi:type="dcterms:W3CDTF">2022-02-24T07:46:00Z</dcterms:modified>
</cp:coreProperties>
</file>